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BC" w:rsidRPr="00581A07" w:rsidRDefault="002851BD" w:rsidP="004E3ABC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581A0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Projeto Adoção Afetiva: </w:t>
      </w:r>
      <w:r w:rsidR="004E3ABC" w:rsidRPr="00581A07">
        <w:rPr>
          <w:rFonts w:ascii="Times New Roman" w:hAnsi="Times New Roman" w:cs="Times New Roman"/>
          <w:b/>
          <w:bCs/>
          <w:color w:val="222222"/>
          <w:sz w:val="28"/>
          <w:szCs w:val="28"/>
        </w:rPr>
        <w:t>Cartório de São José do Rio Pardo realiza ações para escola estadual da cidade</w:t>
      </w:r>
    </w:p>
    <w:p w:rsidR="002851BD" w:rsidRPr="00581A07" w:rsidRDefault="002851BD" w:rsidP="002851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1A07">
        <w:rPr>
          <w:rFonts w:ascii="Times New Roman" w:hAnsi="Times New Roman" w:cs="Times New Roman"/>
          <w:i/>
          <w:sz w:val="24"/>
          <w:szCs w:val="24"/>
        </w:rPr>
        <w:t>Parceria entre Cartórios e Secretaria da Educação do Estado de São Paulo promove gestos voluntários de cidadania em 169 Escolas Estaduais paulistas</w:t>
      </w:r>
    </w:p>
    <w:p w:rsidR="004E3ABC" w:rsidRPr="00581A07" w:rsidRDefault="004E3ABC" w:rsidP="004E3ABC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77C8E" w:rsidRDefault="00077C8E" w:rsidP="00B14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3ABC" w:rsidRPr="00581A07">
        <w:rPr>
          <w:rFonts w:ascii="Times New Roman" w:hAnsi="Times New Roman" w:cs="Times New Roman"/>
          <w:sz w:val="24"/>
          <w:szCs w:val="24"/>
        </w:rPr>
        <w:t xml:space="preserve"> </w:t>
      </w:r>
      <w:r w:rsidR="004E3ABC" w:rsidRPr="00581A07">
        <w:rPr>
          <w:rFonts w:ascii="Times New Roman" w:hAnsi="Times New Roman" w:cs="Times New Roman"/>
          <w:b/>
          <w:sz w:val="24"/>
          <w:szCs w:val="24"/>
        </w:rPr>
        <w:t>Registro de Imóveis, Títulos e Documentos e Civil de Pessoa Ju</w:t>
      </w:r>
      <w:r w:rsidR="00BC474E" w:rsidRPr="00581A07">
        <w:rPr>
          <w:rFonts w:ascii="Times New Roman" w:hAnsi="Times New Roman" w:cs="Times New Roman"/>
          <w:b/>
          <w:sz w:val="24"/>
          <w:szCs w:val="24"/>
        </w:rPr>
        <w:t>rídica de São José do Rio Pardo</w:t>
      </w:r>
      <w:r w:rsidR="00BC474E" w:rsidRPr="00581A07">
        <w:rPr>
          <w:rFonts w:ascii="Times New Roman" w:hAnsi="Times New Roman" w:cs="Times New Roman"/>
          <w:sz w:val="24"/>
          <w:szCs w:val="24"/>
        </w:rPr>
        <w:t xml:space="preserve"> vem </w:t>
      </w:r>
      <w:r w:rsidR="007A2ABA">
        <w:rPr>
          <w:rFonts w:ascii="Times New Roman" w:hAnsi="Times New Roman" w:cs="Times New Roman"/>
          <w:sz w:val="24"/>
          <w:szCs w:val="24"/>
        </w:rPr>
        <w:t>desenvolvendo uma série de ações para</w:t>
      </w:r>
      <w:r w:rsidR="00BC474E" w:rsidRPr="00581A07">
        <w:rPr>
          <w:rFonts w:ascii="Times New Roman" w:hAnsi="Times New Roman" w:cs="Times New Roman"/>
          <w:sz w:val="24"/>
          <w:szCs w:val="24"/>
        </w:rPr>
        <w:t xml:space="preserve"> os alunos da Escola Estadual </w:t>
      </w:r>
      <w:proofErr w:type="spellStart"/>
      <w:r w:rsidR="00BC474E" w:rsidRPr="00581A07">
        <w:rPr>
          <w:rFonts w:ascii="Times New Roman" w:hAnsi="Times New Roman" w:cs="Times New Roman"/>
          <w:sz w:val="24"/>
          <w:szCs w:val="24"/>
        </w:rPr>
        <w:t>Tarquinio</w:t>
      </w:r>
      <w:proofErr w:type="spellEnd"/>
      <w:r w:rsidR="00BC474E" w:rsidRPr="00581A07">
        <w:rPr>
          <w:rFonts w:ascii="Times New Roman" w:hAnsi="Times New Roman" w:cs="Times New Roman"/>
          <w:sz w:val="24"/>
          <w:szCs w:val="24"/>
        </w:rPr>
        <w:t xml:space="preserve"> Cobra </w:t>
      </w:r>
      <w:proofErr w:type="spellStart"/>
      <w:r w:rsidR="00BC474E" w:rsidRPr="00581A07">
        <w:rPr>
          <w:rFonts w:ascii="Times New Roman" w:hAnsi="Times New Roman" w:cs="Times New Roman"/>
          <w:sz w:val="24"/>
          <w:szCs w:val="24"/>
        </w:rPr>
        <w:t>Olyntho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âmbito do Projeto “Adoção Afetiva”</w:t>
      </w:r>
      <w:r w:rsidR="00BC474E" w:rsidRPr="00581A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unidade</w:t>
      </w:r>
      <w:r w:rsidR="00B14959" w:rsidRPr="00581A07">
        <w:rPr>
          <w:rFonts w:ascii="Times New Roman" w:hAnsi="Times New Roman" w:cs="Times New Roman"/>
          <w:sz w:val="24"/>
          <w:szCs w:val="24"/>
        </w:rPr>
        <w:t xml:space="preserve"> já proporcionou</w:t>
      </w:r>
      <w:r w:rsidR="00131531" w:rsidRPr="00581A07">
        <w:rPr>
          <w:rFonts w:ascii="Times New Roman" w:hAnsi="Times New Roman" w:cs="Times New Roman"/>
          <w:sz w:val="24"/>
          <w:szCs w:val="24"/>
        </w:rPr>
        <w:t xml:space="preserve"> </w:t>
      </w:r>
      <w:r w:rsidR="00B14959" w:rsidRPr="00581A07">
        <w:rPr>
          <w:rFonts w:ascii="Times New Roman" w:hAnsi="Times New Roman" w:cs="Times New Roman"/>
          <w:sz w:val="24"/>
          <w:szCs w:val="24"/>
        </w:rPr>
        <w:t xml:space="preserve">reparos na fachada </w:t>
      </w:r>
      <w:r w:rsidR="00501B62">
        <w:rPr>
          <w:rFonts w:ascii="Times New Roman" w:hAnsi="Times New Roman" w:cs="Times New Roman"/>
          <w:sz w:val="24"/>
          <w:szCs w:val="24"/>
        </w:rPr>
        <w:t>do prédio</w:t>
      </w:r>
      <w:r w:rsidR="00B14959" w:rsidRPr="00581A07">
        <w:rPr>
          <w:rFonts w:ascii="Times New Roman" w:hAnsi="Times New Roman" w:cs="Times New Roman"/>
          <w:sz w:val="24"/>
          <w:szCs w:val="24"/>
        </w:rPr>
        <w:t xml:space="preserve"> e no jardim, além de doar livros para a biblioteca</w:t>
      </w:r>
      <w:r w:rsidR="00DD746D" w:rsidRPr="00581A07">
        <w:rPr>
          <w:rFonts w:ascii="Times New Roman" w:hAnsi="Times New Roman" w:cs="Times New Roman"/>
          <w:sz w:val="24"/>
          <w:szCs w:val="24"/>
        </w:rPr>
        <w:t xml:space="preserve"> e </w:t>
      </w:r>
      <w:r w:rsidR="00DD746D" w:rsidRPr="00581A07">
        <w:rPr>
          <w:rFonts w:ascii="Times New Roman" w:hAnsi="Times New Roman" w:cs="Times New Roman"/>
          <w:i/>
          <w:sz w:val="24"/>
          <w:szCs w:val="24"/>
        </w:rPr>
        <w:t>notebook</w:t>
      </w:r>
      <w:r w:rsidR="00DD746D" w:rsidRPr="00581A07">
        <w:rPr>
          <w:rFonts w:ascii="Times New Roman" w:hAnsi="Times New Roman" w:cs="Times New Roman"/>
          <w:sz w:val="24"/>
          <w:szCs w:val="24"/>
        </w:rPr>
        <w:t xml:space="preserve"> para uso dos estudantes </w:t>
      </w:r>
      <w:r w:rsidR="00B14959" w:rsidRPr="00581A07">
        <w:rPr>
          <w:rFonts w:ascii="Times New Roman" w:hAnsi="Times New Roman" w:cs="Times New Roman"/>
          <w:sz w:val="24"/>
          <w:szCs w:val="24"/>
        </w:rPr>
        <w:t xml:space="preserve">em sala de aula. </w:t>
      </w:r>
    </w:p>
    <w:p w:rsidR="00077C8E" w:rsidRPr="00600CEE" w:rsidRDefault="00B14959" w:rsidP="00077C8E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581A07">
        <w:rPr>
          <w:rFonts w:ascii="Times New Roman" w:hAnsi="Times New Roman" w:cs="Times New Roman"/>
          <w:sz w:val="24"/>
          <w:szCs w:val="24"/>
        </w:rPr>
        <w:t xml:space="preserve">“Buscamos compreender as necessidades mais urgentes e atuar para a solução de cada uma delas”, </w:t>
      </w:r>
      <w:r w:rsidR="00077C8E">
        <w:rPr>
          <w:rFonts w:ascii="Times New Roman" w:hAnsi="Times New Roman" w:cs="Times New Roman"/>
          <w:sz w:val="24"/>
          <w:szCs w:val="24"/>
        </w:rPr>
        <w:t>ressalta a registradora,</w:t>
      </w:r>
      <w:r w:rsidRPr="00581A07">
        <w:rPr>
          <w:rFonts w:ascii="Times New Roman" w:hAnsi="Times New Roman" w:cs="Times New Roman"/>
          <w:sz w:val="24"/>
          <w:szCs w:val="24"/>
        </w:rPr>
        <w:t xml:space="preserve"> </w:t>
      </w:r>
      <w:r w:rsidR="00077C8E" w:rsidRPr="00077C8E">
        <w:rPr>
          <w:rFonts w:ascii="Times New Roman" w:hAnsi="Times New Roman" w:cs="Times New Roman"/>
          <w:color w:val="222222"/>
          <w:sz w:val="24"/>
          <w:szCs w:val="24"/>
        </w:rPr>
        <w:t>Carolina de Luca</w:t>
      </w:r>
      <w:r w:rsidR="00077C8E" w:rsidRPr="00581A07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. </w:t>
      </w:r>
    </w:p>
    <w:p w:rsidR="00077C8E" w:rsidRDefault="00077C8E" w:rsidP="00B14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Agora, u</w:t>
      </w:r>
      <w:r w:rsidRPr="00581A07">
        <w:rPr>
          <w:rFonts w:ascii="Times New Roman" w:hAnsi="Times New Roman" w:cs="Times New Roman"/>
          <w:sz w:val="24"/>
          <w:szCs w:val="24"/>
        </w:rPr>
        <w:t>ma das metas do cartório é conseguir parceiros par</w:t>
      </w:r>
      <w:r>
        <w:rPr>
          <w:rFonts w:ascii="Times New Roman" w:hAnsi="Times New Roman" w:cs="Times New Roman"/>
          <w:sz w:val="24"/>
          <w:szCs w:val="24"/>
        </w:rPr>
        <w:t>a dar continuidade com as ações e,</w:t>
      </w:r>
      <w:r w:rsidRPr="00581A07">
        <w:rPr>
          <w:rFonts w:ascii="Times New Roman" w:hAnsi="Times New Roman" w:cs="Times New Roman"/>
          <w:sz w:val="24"/>
          <w:szCs w:val="24"/>
        </w:rPr>
        <w:t xml:space="preserve"> para isto, a serventia desenvolveu perfis nas redes sociais e um logo específico da parceria com a escola </w:t>
      </w:r>
      <w:proofErr w:type="spellStart"/>
      <w:r w:rsidRPr="00581A07">
        <w:rPr>
          <w:rFonts w:ascii="Times New Roman" w:hAnsi="Times New Roman" w:cs="Times New Roman"/>
          <w:sz w:val="24"/>
          <w:szCs w:val="24"/>
        </w:rPr>
        <w:t>Olyntho</w:t>
      </w:r>
      <w:proofErr w:type="spellEnd"/>
      <w:r w:rsidRPr="00581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46D" w:rsidRDefault="00077C8E" w:rsidP="00B14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Carolina de Luca,</w:t>
      </w:r>
      <w:r w:rsidR="001919EE" w:rsidRPr="00581A07">
        <w:rPr>
          <w:rFonts w:ascii="Times New Roman" w:hAnsi="Times New Roman" w:cs="Times New Roman"/>
          <w:sz w:val="24"/>
          <w:szCs w:val="24"/>
        </w:rPr>
        <w:t xml:space="preserve"> o objetivo de captar mais recursos para implementação de</w:t>
      </w:r>
      <w:r w:rsidR="00C12284" w:rsidRPr="00581A07">
        <w:rPr>
          <w:rFonts w:ascii="Times New Roman" w:hAnsi="Times New Roman" w:cs="Times New Roman"/>
          <w:sz w:val="24"/>
          <w:szCs w:val="24"/>
        </w:rPr>
        <w:t xml:space="preserve"> um</w:t>
      </w:r>
      <w:r w:rsidR="001919EE" w:rsidRPr="00581A07">
        <w:rPr>
          <w:rFonts w:ascii="Times New Roman" w:hAnsi="Times New Roman" w:cs="Times New Roman"/>
          <w:sz w:val="24"/>
          <w:szCs w:val="24"/>
        </w:rPr>
        <w:t xml:space="preserve"> parq</w:t>
      </w:r>
      <w:r w:rsidR="00501B62">
        <w:rPr>
          <w:rFonts w:ascii="Times New Roman" w:hAnsi="Times New Roman" w:cs="Times New Roman"/>
          <w:sz w:val="24"/>
          <w:szCs w:val="24"/>
        </w:rPr>
        <w:t>uinho</w:t>
      </w:r>
      <w:r w:rsidR="001919EE" w:rsidRPr="00581A07">
        <w:rPr>
          <w:rFonts w:ascii="Times New Roman" w:hAnsi="Times New Roman" w:cs="Times New Roman"/>
          <w:sz w:val="24"/>
          <w:szCs w:val="24"/>
        </w:rPr>
        <w:t xml:space="preserve"> para as crianças, </w:t>
      </w:r>
      <w:r>
        <w:rPr>
          <w:rFonts w:ascii="Times New Roman" w:hAnsi="Times New Roman" w:cs="Times New Roman"/>
          <w:sz w:val="24"/>
          <w:szCs w:val="24"/>
        </w:rPr>
        <w:t xml:space="preserve">ajudar no </w:t>
      </w:r>
      <w:r w:rsidR="001919EE" w:rsidRPr="00581A07">
        <w:rPr>
          <w:rFonts w:ascii="Times New Roman" w:hAnsi="Times New Roman" w:cs="Times New Roman"/>
          <w:sz w:val="24"/>
          <w:szCs w:val="24"/>
        </w:rPr>
        <w:t xml:space="preserve">desenvolvimento de atividades artísticas e ambientais </w:t>
      </w:r>
      <w:r w:rsidR="00176EF6" w:rsidRPr="00581A07">
        <w:rPr>
          <w:rFonts w:ascii="Times New Roman" w:hAnsi="Times New Roman" w:cs="Times New Roman"/>
          <w:sz w:val="24"/>
          <w:szCs w:val="24"/>
        </w:rPr>
        <w:t xml:space="preserve">e também </w:t>
      </w:r>
      <w:r w:rsidR="00C12284" w:rsidRPr="00581A07">
        <w:rPr>
          <w:rFonts w:ascii="Times New Roman" w:hAnsi="Times New Roman" w:cs="Times New Roman"/>
          <w:sz w:val="24"/>
          <w:szCs w:val="24"/>
        </w:rPr>
        <w:t xml:space="preserve">prestar </w:t>
      </w:r>
      <w:r w:rsidR="00176EF6" w:rsidRPr="00581A07">
        <w:rPr>
          <w:rFonts w:ascii="Times New Roman" w:hAnsi="Times New Roman" w:cs="Times New Roman"/>
          <w:sz w:val="24"/>
          <w:szCs w:val="24"/>
        </w:rPr>
        <w:t>assi</w:t>
      </w:r>
      <w:bookmarkStart w:id="0" w:name="_GoBack"/>
      <w:bookmarkEnd w:id="0"/>
      <w:r w:rsidR="00176EF6" w:rsidRPr="00581A07">
        <w:rPr>
          <w:rFonts w:ascii="Times New Roman" w:hAnsi="Times New Roman" w:cs="Times New Roman"/>
          <w:sz w:val="24"/>
          <w:szCs w:val="24"/>
        </w:rPr>
        <w:t>stência jurídica e na área da saúde</w:t>
      </w:r>
      <w:r w:rsidR="00CF1CEF" w:rsidRPr="00581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8E" w:rsidRPr="00581A07" w:rsidRDefault="00077C8E" w:rsidP="00077C8E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8E">
        <w:rPr>
          <w:rFonts w:ascii="Times New Roman" w:hAnsi="Times New Roman" w:cs="Times New Roman"/>
          <w:color w:val="222222"/>
          <w:sz w:val="24"/>
          <w:szCs w:val="24"/>
        </w:rPr>
        <w:t xml:space="preserve">“Ao conhecer o projeto Adoção Afetiva, encontrei a possibilidade de desenvolver ações diferentes e motivar mais pessoas a participarem conosco, mudando para melhor a realidade das crianças da escola adotada”, </w:t>
      </w:r>
      <w:r>
        <w:rPr>
          <w:rFonts w:ascii="Times New Roman" w:hAnsi="Times New Roman" w:cs="Times New Roman"/>
          <w:color w:val="222222"/>
          <w:sz w:val="24"/>
          <w:szCs w:val="24"/>
        </w:rPr>
        <w:t>acrescenta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E3ABC" w:rsidRPr="00581A07" w:rsidRDefault="00DD746D" w:rsidP="00B14959">
      <w:pPr>
        <w:jc w:val="both"/>
        <w:rPr>
          <w:rFonts w:ascii="Times New Roman" w:hAnsi="Times New Roman" w:cs="Times New Roman"/>
          <w:sz w:val="24"/>
          <w:szCs w:val="24"/>
        </w:rPr>
      </w:pPr>
      <w:r w:rsidRPr="00581A07">
        <w:rPr>
          <w:rFonts w:ascii="Times New Roman" w:hAnsi="Times New Roman" w:cs="Times New Roman"/>
          <w:sz w:val="24"/>
          <w:szCs w:val="24"/>
        </w:rPr>
        <w:t xml:space="preserve">Para </w:t>
      </w:r>
      <w:r w:rsidR="00077C8E">
        <w:rPr>
          <w:rFonts w:ascii="Times New Roman" w:hAnsi="Times New Roman" w:cs="Times New Roman"/>
          <w:sz w:val="24"/>
          <w:szCs w:val="24"/>
        </w:rPr>
        <w:t>a registradora,</w:t>
      </w:r>
      <w:r w:rsidR="00BC474E" w:rsidRPr="00581A07">
        <w:rPr>
          <w:rFonts w:ascii="Times New Roman" w:hAnsi="Times New Roman" w:cs="Times New Roman"/>
          <w:sz w:val="24"/>
          <w:szCs w:val="24"/>
        </w:rPr>
        <w:t xml:space="preserve"> a participação dos cartórios extrajudiciais em projetos sociais demonstra </w:t>
      </w:r>
      <w:r w:rsidR="00A82661" w:rsidRPr="00581A07">
        <w:rPr>
          <w:rFonts w:ascii="Times New Roman" w:hAnsi="Times New Roman" w:cs="Times New Roman"/>
          <w:sz w:val="24"/>
          <w:szCs w:val="24"/>
        </w:rPr>
        <w:t>engajamento e preocupaç</w:t>
      </w:r>
      <w:r w:rsidR="00BC474E" w:rsidRPr="00581A07">
        <w:rPr>
          <w:rFonts w:ascii="Times New Roman" w:hAnsi="Times New Roman" w:cs="Times New Roman"/>
          <w:sz w:val="24"/>
          <w:szCs w:val="24"/>
        </w:rPr>
        <w:t>ão com a população. “</w:t>
      </w:r>
      <w:r w:rsidR="00A82661" w:rsidRPr="00581A07">
        <w:rPr>
          <w:rFonts w:ascii="Times New Roman" w:hAnsi="Times New Roman" w:cs="Times New Roman"/>
          <w:sz w:val="24"/>
          <w:szCs w:val="24"/>
        </w:rPr>
        <w:t>Deixamos de ser apenas um local que as pessoas frequentam por necessidade e passamos a ter uma atuação positiva em nossa comunidade”</w:t>
      </w:r>
      <w:r w:rsidR="00BC474E" w:rsidRPr="00581A07">
        <w:rPr>
          <w:rFonts w:ascii="Times New Roman" w:hAnsi="Times New Roman" w:cs="Times New Roman"/>
          <w:sz w:val="24"/>
          <w:szCs w:val="24"/>
        </w:rPr>
        <w:t xml:space="preserve">, </w:t>
      </w:r>
      <w:r w:rsidR="00077C8E">
        <w:rPr>
          <w:rFonts w:ascii="Times New Roman" w:hAnsi="Times New Roman" w:cs="Times New Roman"/>
          <w:sz w:val="24"/>
          <w:szCs w:val="24"/>
        </w:rPr>
        <w:t>finaliza</w:t>
      </w:r>
    </w:p>
    <w:p w:rsidR="004E3ABC" w:rsidRPr="00581A07" w:rsidRDefault="004E3ABC" w:rsidP="004E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BD" w:rsidRPr="00581A07" w:rsidRDefault="002851BD" w:rsidP="002851BD">
      <w:pPr>
        <w:pStyle w:val="NormalWeb"/>
        <w:spacing w:before="0" w:beforeAutospacing="0" w:after="0" w:afterAutospacing="0"/>
        <w:jc w:val="both"/>
      </w:pPr>
      <w:r w:rsidRPr="00581A07">
        <w:rPr>
          <w:rStyle w:val="Forte"/>
        </w:rPr>
        <w:t>Projeto Adoção Afetiva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jc w:val="both"/>
      </w:pPr>
    </w:p>
    <w:p w:rsidR="002851BD" w:rsidRPr="00581A07" w:rsidRDefault="002851BD" w:rsidP="002851BD">
      <w:pPr>
        <w:pStyle w:val="NormalWeb"/>
        <w:spacing w:before="0" w:beforeAutospacing="0" w:after="0" w:afterAutospacing="0"/>
        <w:jc w:val="both"/>
      </w:pPr>
      <w:r w:rsidRPr="00581A07">
        <w:t>A responsabilidade pela educação é de todos. Com esta afirmação, a </w:t>
      </w:r>
      <w:r w:rsidRPr="00581A07">
        <w:rPr>
          <w:rStyle w:val="Forte"/>
        </w:rPr>
        <w:t>Associação dos Notários e Registradores do Estado de São Paulo (ANOREG/SP)</w:t>
      </w:r>
      <w:r w:rsidRPr="00581A07">
        <w:t> e a </w:t>
      </w:r>
      <w:r w:rsidRPr="00581A07">
        <w:rPr>
          <w:rStyle w:val="Forte"/>
        </w:rPr>
        <w:t>Secretaria da Educação</w:t>
      </w:r>
      <w:r w:rsidRPr="00581A07">
        <w:t> instituíram o </w:t>
      </w:r>
      <w:r w:rsidRPr="00581A07">
        <w:rPr>
          <w:rStyle w:val="Forte"/>
        </w:rPr>
        <w:t>Projeto Adoção Afetiva</w:t>
      </w:r>
      <w:r w:rsidRPr="00581A07">
        <w:t>, que visa contribuir para a melhoria das condições da educação paulista, cujas iniciativas vão desde a manutenção escolar até atividades socioeducativas para alunos de toda a rede estadual.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jc w:val="both"/>
      </w:pPr>
    </w:p>
    <w:p w:rsidR="002851BD" w:rsidRPr="00581A07" w:rsidRDefault="002851BD" w:rsidP="002851BD">
      <w:pPr>
        <w:pStyle w:val="NormalWeb"/>
        <w:spacing w:before="0" w:beforeAutospacing="0" w:after="0" w:afterAutospacing="0"/>
        <w:jc w:val="both"/>
      </w:pPr>
      <w:r w:rsidRPr="00581A07">
        <w:t>Ao todo, 169 cartórios de diferentes municípios paulistas se candidataram voluntariamente para integrar o projeto, recebendo a indicação formal da Secretaria da Educação do Estado de qual escola adotar em seu município.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jc w:val="both"/>
      </w:pPr>
    </w:p>
    <w:p w:rsidR="002851BD" w:rsidRPr="00581A07" w:rsidRDefault="002851BD" w:rsidP="002851BD">
      <w:pPr>
        <w:pStyle w:val="NormalWeb"/>
        <w:spacing w:before="0" w:beforeAutospacing="0" w:after="0" w:afterAutospacing="0"/>
        <w:jc w:val="both"/>
      </w:pPr>
      <w:r w:rsidRPr="00581A07">
        <w:t>Acesse </w:t>
      </w:r>
      <w:hyperlink r:id="rId6" w:tgtFrame="_blank" w:history="1">
        <w:r w:rsidRPr="00581A07">
          <w:rPr>
            <w:rStyle w:val="Hyperlink"/>
          </w:rPr>
          <w:t>www.adocaoafetivasp.com.br</w:t>
        </w:r>
      </w:hyperlink>
      <w:r w:rsidRPr="00581A07">
        <w:t> e conheça um pouco mais do projeto que beneficiará diversas crianças em diferentes municípios do Estado.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jc w:val="both"/>
      </w:pPr>
      <w:r w:rsidRPr="00581A07">
        <w:t> </w:t>
      </w:r>
    </w:p>
    <w:p w:rsidR="002851BD" w:rsidRPr="00581A07" w:rsidRDefault="002851BD" w:rsidP="002851BD">
      <w:pPr>
        <w:pStyle w:val="NormalWeb"/>
        <w:spacing w:before="0" w:beforeAutospacing="0" w:after="0" w:afterAutospacing="0"/>
      </w:pPr>
      <w:r w:rsidRPr="00581A07">
        <w:rPr>
          <w:rStyle w:val="Forte"/>
        </w:rPr>
        <w:t>Ficha Técnica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rPr>
          <w:b/>
        </w:rPr>
      </w:pPr>
    </w:p>
    <w:p w:rsidR="002851BD" w:rsidRPr="00581A07" w:rsidRDefault="002851BD" w:rsidP="002851BD">
      <w:pPr>
        <w:pStyle w:val="NormalWeb"/>
        <w:spacing w:before="0" w:beforeAutospacing="0" w:after="0" w:afterAutospacing="0"/>
      </w:pPr>
      <w:r w:rsidRPr="00581A07">
        <w:rPr>
          <w:b/>
        </w:rPr>
        <w:lastRenderedPageBreak/>
        <w:t>Cartório:</w:t>
      </w:r>
      <w:r w:rsidRPr="00581A07">
        <w:t xml:space="preserve"> Registro de Imóveis, Títulos e Documentos e Civil de Pessoa Jurídica de São José do Rio Pardo/SP</w:t>
      </w:r>
    </w:p>
    <w:p w:rsidR="002851BD" w:rsidRPr="00581A07" w:rsidRDefault="002851BD" w:rsidP="002851BD">
      <w:pPr>
        <w:pStyle w:val="NormalWeb"/>
        <w:spacing w:before="0" w:beforeAutospacing="0" w:after="0" w:afterAutospacing="0"/>
      </w:pPr>
      <w:r w:rsidRPr="00581A07">
        <w:rPr>
          <w:b/>
        </w:rPr>
        <w:t xml:space="preserve">Endereço: </w:t>
      </w:r>
      <w:r w:rsidRPr="00581A07">
        <w:t>Rua São Vicente, 41 - Centro</w:t>
      </w:r>
      <w:r w:rsidRPr="00581A07">
        <w:br/>
      </w:r>
      <w:r w:rsidRPr="00581A07">
        <w:rPr>
          <w:rStyle w:val="Forte"/>
        </w:rPr>
        <w:t>Escola:</w:t>
      </w:r>
      <w:r w:rsidRPr="00581A07">
        <w:t xml:space="preserve"> Escola Estadual </w:t>
      </w:r>
      <w:proofErr w:type="spellStart"/>
      <w:r w:rsidRPr="00581A07">
        <w:t>Tarquinio</w:t>
      </w:r>
      <w:proofErr w:type="spellEnd"/>
      <w:r w:rsidRPr="00581A07">
        <w:t xml:space="preserve"> Cobra </w:t>
      </w:r>
      <w:proofErr w:type="spellStart"/>
      <w:r w:rsidRPr="00581A07">
        <w:t>Olyntho</w:t>
      </w:r>
      <w:proofErr w:type="spellEnd"/>
      <w:r w:rsidRPr="00581A07">
        <w:br/>
      </w:r>
      <w:r w:rsidRPr="00581A07">
        <w:rPr>
          <w:rStyle w:val="Forte"/>
        </w:rPr>
        <w:t>Endereço:</w:t>
      </w:r>
      <w:r w:rsidRPr="00581A07">
        <w:t xml:space="preserve"> R. Mal. Deodoro, 17 - Vila Formosa </w:t>
      </w:r>
    </w:p>
    <w:p w:rsidR="002851BD" w:rsidRPr="00581A07" w:rsidRDefault="002851BD" w:rsidP="002851BD">
      <w:pPr>
        <w:pStyle w:val="NormalWeb"/>
        <w:spacing w:before="0" w:beforeAutospacing="0" w:after="0" w:afterAutospacing="0"/>
      </w:pPr>
    </w:p>
    <w:p w:rsidR="002851BD" w:rsidRPr="00581A07" w:rsidRDefault="002851BD" w:rsidP="002851BD">
      <w:pPr>
        <w:pStyle w:val="NormalWeb"/>
        <w:spacing w:before="0" w:beforeAutospacing="0" w:after="0" w:afterAutospacing="0"/>
      </w:pPr>
      <w:r w:rsidRPr="00581A07">
        <w:t> 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jc w:val="center"/>
      </w:pPr>
      <w:r w:rsidRPr="00581A07">
        <w:rPr>
          <w:rStyle w:val="Forte"/>
        </w:rPr>
        <w:t>Assessoria de Imprensa da ANOREG/SP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jc w:val="center"/>
      </w:pPr>
      <w:r w:rsidRPr="00581A07">
        <w:rPr>
          <w:rStyle w:val="Forte"/>
        </w:rPr>
        <w:t>Assessores de Comunicação:</w:t>
      </w:r>
      <w:r w:rsidRPr="00581A07">
        <w:t xml:space="preserve"> Alexandre Lacerda, Jennifer </w:t>
      </w:r>
      <w:proofErr w:type="spellStart"/>
      <w:r w:rsidRPr="00581A07">
        <w:t>Anielle</w:t>
      </w:r>
      <w:proofErr w:type="spellEnd"/>
      <w:r w:rsidRPr="00581A07">
        <w:t> e Aline Maciel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jc w:val="center"/>
        <w:rPr>
          <w:lang w:val="de-DE"/>
        </w:rPr>
      </w:pPr>
      <w:r w:rsidRPr="00581A07">
        <w:rPr>
          <w:rStyle w:val="Forte"/>
          <w:lang w:val="de-DE"/>
        </w:rPr>
        <w:t>Tel:</w:t>
      </w:r>
      <w:r w:rsidRPr="00581A07">
        <w:rPr>
          <w:lang w:val="de-DE"/>
        </w:rPr>
        <w:t> (11) 3104-7675 / (11) 3112-1140 / (11) 99614-8254</w:t>
      </w:r>
    </w:p>
    <w:p w:rsidR="002851BD" w:rsidRPr="00581A07" w:rsidRDefault="002851BD" w:rsidP="002851BD">
      <w:pPr>
        <w:pStyle w:val="NormalWeb"/>
        <w:spacing w:before="0" w:beforeAutospacing="0" w:after="0" w:afterAutospacing="0"/>
        <w:jc w:val="center"/>
        <w:rPr>
          <w:lang w:val="de-DE"/>
        </w:rPr>
      </w:pPr>
      <w:r w:rsidRPr="00581A07">
        <w:rPr>
          <w:rStyle w:val="Forte"/>
          <w:lang w:val="de-DE"/>
        </w:rPr>
        <w:t>E-mail:</w:t>
      </w:r>
      <w:r w:rsidRPr="00581A07">
        <w:rPr>
          <w:lang w:val="de-DE"/>
        </w:rPr>
        <w:t> </w:t>
      </w:r>
      <w:hyperlink r:id="rId7" w:history="1">
        <w:r w:rsidRPr="00581A07">
          <w:rPr>
            <w:rStyle w:val="Hyperlink"/>
            <w:lang w:val="de-DE"/>
          </w:rPr>
          <w:t>imprensa@anoregsp.org.br</w:t>
        </w:r>
      </w:hyperlink>
    </w:p>
    <w:p w:rsidR="004E3ABC" w:rsidRPr="00581A07" w:rsidRDefault="002851BD" w:rsidP="002851BD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581A07">
        <w:rPr>
          <w:rStyle w:val="Forte"/>
          <w:rFonts w:ascii="Times New Roman" w:hAnsi="Times New Roman" w:cs="Times New Roman"/>
          <w:sz w:val="24"/>
          <w:szCs w:val="24"/>
        </w:rPr>
        <w:t>URL:</w:t>
      </w:r>
      <w:r w:rsidRPr="00581A0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581A07">
          <w:rPr>
            <w:rStyle w:val="Hyperlink"/>
            <w:rFonts w:ascii="Times New Roman" w:hAnsi="Times New Roman" w:cs="Times New Roman"/>
            <w:sz w:val="24"/>
            <w:szCs w:val="24"/>
          </w:rPr>
          <w:t>www.anoregsp.org.br</w:t>
        </w:r>
      </w:hyperlink>
    </w:p>
    <w:p w:rsidR="004E3ABC" w:rsidRPr="00581A07" w:rsidRDefault="004E3ABC" w:rsidP="00FA06C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E3ABC" w:rsidRPr="00581A07" w:rsidRDefault="004E3ABC" w:rsidP="00FA06C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E3ABC" w:rsidRPr="00581A07" w:rsidRDefault="004E3ABC" w:rsidP="00FA06C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E3ABC" w:rsidRPr="00581A07" w:rsidRDefault="004E3ABC" w:rsidP="00FA06C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E3ABC" w:rsidRPr="00581A07" w:rsidRDefault="004E3ABC" w:rsidP="00FA06C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E3ABC" w:rsidRPr="00581A07" w:rsidRDefault="004E3ABC" w:rsidP="00FA06C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E3ABC" w:rsidRPr="00581A07" w:rsidRDefault="004E3ABC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Pr="00581A0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Pr="00581A0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Pr="00581A0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Pr="00581A0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D7" w:rsidRDefault="00B762D7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6C2" w:rsidRPr="00FA06C2" w:rsidRDefault="00FA06C2" w:rsidP="00FA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6C2" w:rsidRDefault="00FA06C2"/>
    <w:sectPr w:rsidR="00FA0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387"/>
    <w:multiLevelType w:val="multilevel"/>
    <w:tmpl w:val="B00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13573"/>
    <w:multiLevelType w:val="multilevel"/>
    <w:tmpl w:val="666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155F3"/>
    <w:multiLevelType w:val="multilevel"/>
    <w:tmpl w:val="28E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3B"/>
    <w:rsid w:val="00077C8E"/>
    <w:rsid w:val="0010066F"/>
    <w:rsid w:val="00131531"/>
    <w:rsid w:val="00176EF6"/>
    <w:rsid w:val="001919EE"/>
    <w:rsid w:val="00220553"/>
    <w:rsid w:val="002436BC"/>
    <w:rsid w:val="002851BD"/>
    <w:rsid w:val="00405BD3"/>
    <w:rsid w:val="004E3ABC"/>
    <w:rsid w:val="00501B62"/>
    <w:rsid w:val="00537FC7"/>
    <w:rsid w:val="00581A07"/>
    <w:rsid w:val="00600CEE"/>
    <w:rsid w:val="00607F5A"/>
    <w:rsid w:val="00700491"/>
    <w:rsid w:val="007A2ABA"/>
    <w:rsid w:val="007D133B"/>
    <w:rsid w:val="009620FE"/>
    <w:rsid w:val="00A82661"/>
    <w:rsid w:val="00B14959"/>
    <w:rsid w:val="00B762D7"/>
    <w:rsid w:val="00BC474E"/>
    <w:rsid w:val="00C12284"/>
    <w:rsid w:val="00C6192D"/>
    <w:rsid w:val="00CF1CEF"/>
    <w:rsid w:val="00DD746D"/>
    <w:rsid w:val="00EF4735"/>
    <w:rsid w:val="00F3136B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AEAA"/>
  <w15:chartTrackingRefBased/>
  <w15:docId w15:val="{5E0C8ED5-2D8E-485E-9DAC-CF9E684B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91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C4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0491"/>
    <w:rPr>
      <w:b/>
      <w:bCs/>
    </w:rPr>
  </w:style>
  <w:style w:type="character" w:styleId="Hyperlink">
    <w:name w:val="Hyperlink"/>
    <w:basedOn w:val="Fontepargpadro"/>
    <w:uiPriority w:val="99"/>
    <w:unhideWhenUsed/>
    <w:rsid w:val="0010066F"/>
    <w:rPr>
      <w:color w:val="0563C1" w:themeColor="hyperlink"/>
      <w:u w:val="single"/>
    </w:rPr>
  </w:style>
  <w:style w:type="character" w:customStyle="1" w:styleId="im">
    <w:name w:val="im"/>
    <w:basedOn w:val="Fontepargpadro"/>
    <w:rsid w:val="00FA06C2"/>
  </w:style>
  <w:style w:type="character" w:customStyle="1" w:styleId="apple-converted-space">
    <w:name w:val="apple-converted-space"/>
    <w:basedOn w:val="Fontepargpadro"/>
    <w:rsid w:val="00607F5A"/>
  </w:style>
  <w:style w:type="character" w:customStyle="1" w:styleId="Ttulo1Char">
    <w:name w:val="Título 1 Char"/>
    <w:basedOn w:val="Fontepargpadro"/>
    <w:link w:val="Ttulo1"/>
    <w:uiPriority w:val="9"/>
    <w:rsid w:val="00BC47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regsp.org.br/" TargetMode="External"/><Relationship Id="rId3" Type="http://schemas.openxmlformats.org/officeDocument/2006/relationships/styles" Target="styles.xml"/><Relationship Id="rId7" Type="http://schemas.openxmlformats.org/officeDocument/2006/relationships/hyperlink" Target="mailto:imprensa@anoregsp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ocaoafetivasp.com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0731-E38E-45DD-A7FF-AD583D77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jennifera</dc:creator>
  <cp:keywords/>
  <dc:description/>
  <cp:lastModifiedBy>Usuário do Windows</cp:lastModifiedBy>
  <cp:revision>4</cp:revision>
  <dcterms:created xsi:type="dcterms:W3CDTF">2018-06-19T16:07:00Z</dcterms:created>
  <dcterms:modified xsi:type="dcterms:W3CDTF">2018-06-19T16:10:00Z</dcterms:modified>
</cp:coreProperties>
</file>